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7ABB" w14:textId="77777777" w:rsidR="00D30616" w:rsidRDefault="006D20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ЗАТВЕРДЖЕНО</w:t>
      </w:r>
    </w:p>
    <w:p w14:paraId="161E148E" w14:textId="77777777" w:rsidR="00D30616" w:rsidRDefault="006D202D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атестаційною комісією </w:t>
      </w:r>
    </w:p>
    <w:p w14:paraId="1B073D0B" w14:textId="77777777" w:rsidR="00D30616" w:rsidRDefault="006D202D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ХЗДО №26 «Кульбабка»</w:t>
      </w:r>
    </w:p>
    <w:p w14:paraId="7FBD7DF9" w14:textId="77777777" w:rsidR="00D30616" w:rsidRDefault="006D202D">
      <w:pPr>
        <w:spacing w:after="0" w:line="240" w:lineRule="auto"/>
        <w:jc w:val="righ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Хмельницької міської ради  </w:t>
      </w:r>
    </w:p>
    <w:p w14:paraId="2396B564" w14:textId="77777777" w:rsidR="00D30616" w:rsidRDefault="006D202D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Хмельницької області</w:t>
      </w:r>
    </w:p>
    <w:p w14:paraId="67B98196" w14:textId="4B51E450" w:rsidR="00D30616" w:rsidRDefault="006D202D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протокол №3</w:t>
      </w:r>
    </w:p>
    <w:p w14:paraId="52AD438A" w14:textId="1839AF50" w:rsidR="00D30616" w:rsidRDefault="006D202D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від 23 грудня 2024 року</w:t>
      </w:r>
    </w:p>
    <w:p w14:paraId="5C04DC20" w14:textId="77777777" w:rsidR="00D30616" w:rsidRDefault="00D30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17D8D0B" w14:textId="77777777" w:rsidR="00D30616" w:rsidRDefault="006D202D">
      <w:pPr>
        <w:spacing w:after="0"/>
        <w:jc w:val="center"/>
        <w:rPr>
          <w:rFonts w:ascii="Source Serif Pro Black" w:hAnsi="Source Serif Pro Black"/>
          <w:sz w:val="21"/>
          <w:szCs w:val="21"/>
          <w:lang w:val="uk-UA"/>
        </w:rPr>
      </w:pPr>
      <w:r>
        <w:rPr>
          <w:rFonts w:ascii="Source Serif Pro Black" w:hAnsi="Source Serif Pro Black" w:cs="Times New Roman"/>
          <w:b/>
          <w:sz w:val="21"/>
          <w:szCs w:val="21"/>
          <w:lang w:val="uk-UA"/>
        </w:rPr>
        <w:t xml:space="preserve">СТРОКИ ПРОВЕДЕННЯ АТЕСТАЦІЇ ПЕДАГОГІЧНИХ ПРАЦІВНИКІВ У ХМЕЛЬНИЦЬКОМУ ЗАКЛАДІ ДОШКІЛЬНОЇ ОСВІТИ №26 «КУЛЬБАБКА»,  </w:t>
      </w:r>
    </w:p>
    <w:p w14:paraId="0898BB89" w14:textId="48F2F9DF" w:rsidR="00D30616" w:rsidRDefault="006D202D">
      <w:pPr>
        <w:spacing w:after="0"/>
        <w:jc w:val="center"/>
        <w:rPr>
          <w:b/>
          <w:color w:val="000000"/>
          <w:lang w:val="ru-RU" w:eastAsia="ru-RU"/>
        </w:rPr>
      </w:pPr>
      <w:r w:rsidRPr="005C7D7C">
        <w:rPr>
          <w:rFonts w:ascii="Source Serif Pro Black" w:eastAsia="Calibri" w:hAnsi="Source Serif Pro Black" w:cs="Times New Roman"/>
          <w:b/>
          <w:sz w:val="21"/>
          <w:szCs w:val="21"/>
          <w:lang w:val="uk-UA"/>
        </w:rPr>
        <w:t xml:space="preserve">які підлягають </w:t>
      </w:r>
      <w:r>
        <w:rPr>
          <w:rFonts w:ascii="Source Serif Pro Black" w:eastAsia="Calibri" w:hAnsi="Source Serif Pro Black" w:cs="Times New Roman"/>
          <w:b/>
          <w:color w:val="000000"/>
          <w:sz w:val="21"/>
          <w:szCs w:val="21"/>
          <w:lang w:val="uk-UA"/>
        </w:rPr>
        <w:t>позачерговій атестації у</w:t>
      </w:r>
      <w:r>
        <w:rPr>
          <w:rFonts w:ascii="Source Serif Pro Black" w:hAnsi="Source Serif Pro Black" w:cs="Times New Roman"/>
          <w:b/>
          <w:color w:val="000000"/>
          <w:sz w:val="21"/>
          <w:szCs w:val="21"/>
          <w:lang w:val="uk-UA" w:eastAsia="ru-RU"/>
        </w:rPr>
        <w:t xml:space="preserve"> 2025 році</w:t>
      </w:r>
    </w:p>
    <w:tbl>
      <w:tblPr>
        <w:tblStyle w:val="ad"/>
        <w:tblpPr w:leftFromText="180" w:rightFromText="180" w:vertAnchor="page" w:horzAnchor="margin" w:tblpX="-601" w:tblpY="4333"/>
        <w:tblW w:w="10275" w:type="dxa"/>
        <w:tblLayout w:type="fixed"/>
        <w:tblLook w:val="04A0" w:firstRow="1" w:lastRow="0" w:firstColumn="1" w:lastColumn="0" w:noHBand="0" w:noVBand="1"/>
      </w:tblPr>
      <w:tblGrid>
        <w:gridCol w:w="675"/>
        <w:gridCol w:w="5412"/>
        <w:gridCol w:w="2163"/>
        <w:gridCol w:w="2025"/>
      </w:tblGrid>
      <w:tr w:rsidR="00D30616" w14:paraId="2051A3C2" w14:textId="77777777">
        <w:tc>
          <w:tcPr>
            <w:tcW w:w="675" w:type="dxa"/>
          </w:tcPr>
          <w:p w14:paraId="665F36C2" w14:textId="77777777" w:rsidR="00D30616" w:rsidRDefault="006D20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11" w:type="dxa"/>
          </w:tcPr>
          <w:p w14:paraId="6DC48EF5" w14:textId="77777777" w:rsidR="00D30616" w:rsidRDefault="006D20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63" w:type="dxa"/>
          </w:tcPr>
          <w:p w14:paraId="28AD4F15" w14:textId="77777777" w:rsidR="00D30616" w:rsidRDefault="006D20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25" w:type="dxa"/>
          </w:tcPr>
          <w:p w14:paraId="1BBF98B2" w14:textId="77777777" w:rsidR="00D30616" w:rsidRDefault="006D20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  <w:proofErr w:type="spellEnd"/>
          </w:p>
        </w:tc>
      </w:tr>
      <w:tr w:rsidR="00D30616" w14:paraId="4DF2E598" w14:textId="77777777">
        <w:tc>
          <w:tcPr>
            <w:tcW w:w="675" w:type="dxa"/>
          </w:tcPr>
          <w:p w14:paraId="7703FAB4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</w:tcPr>
          <w:p w14:paraId="6EB5B231" w14:textId="77777777" w:rsidR="00D30616" w:rsidRDefault="006D202D">
            <w:pPr>
              <w:widowControl w:val="0"/>
              <w:shd w:val="clear" w:color="auto" w:fill="FFFFFF"/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позачергову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окремого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підлягають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позачерговій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163" w:type="dxa"/>
          </w:tcPr>
          <w:p w14:paraId="4B81E3BB" w14:textId="7D972ACC" w:rsidR="00D30616" w:rsidRDefault="006D202D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25" w:type="dxa"/>
          </w:tcPr>
          <w:p w14:paraId="510A665B" w14:textId="77777777" w:rsidR="00D30616" w:rsidRDefault="006D202D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Секретар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атестаційної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комісії</w:t>
            </w:r>
            <w:proofErr w:type="spellEnd"/>
          </w:p>
          <w:p w14:paraId="1705A0B4" w14:textId="77777777" w:rsidR="00D30616" w:rsidRDefault="006D202D">
            <w:pPr>
              <w:widowControl w:val="0"/>
              <w:shd w:val="clear" w:color="auto" w:fill="FFFFFF"/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125F6D1A" w14:textId="77777777">
        <w:tc>
          <w:tcPr>
            <w:tcW w:w="675" w:type="dxa"/>
            <w:tcBorders>
              <w:top w:val="nil"/>
            </w:tcBorders>
          </w:tcPr>
          <w:p w14:paraId="7A5EC7A4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211DCD19" w14:textId="57786A40" w:rsidR="00D30616" w:rsidRDefault="006D20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Опрацювання з педагогічними працівниками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Положення про атестацію педагогічних працівників, затвердженого наказом Міністерства освіти і науки України від 09.09.2022 № 805 (і</w:t>
            </w:r>
            <w:r w:rsidRPr="00480A0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змінами, внесеними згідно з Наказами Міністерства освіти і науки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hyperlink r:id="rId5" w:anchor="n4" w:tgtFrame="_blank" w:history="1">
              <w:r w:rsidRPr="00480A0D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uk-UA"/>
                </w:rPr>
                <w:t>№ 1169 від 23.12.2022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hyperlink r:id="rId6" w:anchor="n4" w:tgtFrame="_blank" w:history="1">
              <w:r w:rsidRPr="00480A0D">
                <w:rPr>
                  <w:rStyle w:val="ae"/>
                  <w:rFonts w:ascii="Times New Roman" w:hAnsi="Times New Roman"/>
                  <w:bCs/>
                  <w:sz w:val="24"/>
                  <w:szCs w:val="24"/>
                  <w:lang w:val="uk-UA"/>
                </w:rPr>
                <w:t>№ 1277 від 10.09.2024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інших документів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законодавчої нормативно-правової бази з питань атестації педагогічних працівників</w:t>
            </w:r>
          </w:p>
        </w:tc>
        <w:tc>
          <w:tcPr>
            <w:tcW w:w="2163" w:type="dxa"/>
            <w:tcBorders>
              <w:top w:val="nil"/>
            </w:tcBorders>
          </w:tcPr>
          <w:p w14:paraId="0F520EED" w14:textId="350923F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23.12.</w:t>
            </w:r>
          </w:p>
          <w:p w14:paraId="5A136194" w14:textId="058828A4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2024 року</w:t>
            </w:r>
          </w:p>
        </w:tc>
        <w:tc>
          <w:tcPr>
            <w:tcW w:w="2025" w:type="dxa"/>
            <w:tcBorders>
              <w:top w:val="nil"/>
            </w:tcBorders>
          </w:tcPr>
          <w:p w14:paraId="34934F8C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D30616" w14:paraId="123FA21E" w14:textId="77777777">
        <w:tc>
          <w:tcPr>
            <w:tcW w:w="675" w:type="dxa"/>
            <w:tcBorders>
              <w:top w:val="nil"/>
            </w:tcBorders>
          </w:tcPr>
          <w:p w14:paraId="71E93D9B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1BED683C" w14:textId="70BF0B8B" w:rsidR="00D30616" w:rsidRDefault="006D20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Складення та затвердження списку педагогічних працівників, які підлягають позачерговій атестації  у 2025 році, строків проведення їх атестації та графіку проведення засідань атестаційної комісії </w:t>
            </w:r>
          </w:p>
        </w:tc>
        <w:tc>
          <w:tcPr>
            <w:tcW w:w="2163" w:type="dxa"/>
            <w:tcBorders>
              <w:top w:val="nil"/>
            </w:tcBorders>
          </w:tcPr>
          <w:p w14:paraId="7DC48243" w14:textId="18306176" w:rsidR="00D30616" w:rsidRDefault="006D202D">
            <w:pPr>
              <w:pStyle w:val="rvps2"/>
              <w:widowControl w:val="0"/>
              <w:shd w:val="clear" w:color="auto" w:fill="FFFFFF"/>
              <w:spacing w:beforeAutospacing="0" w:after="0" w:afterAutospacing="0" w:line="276" w:lineRule="auto"/>
              <w:ind w:right="140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76C63494" w14:textId="77777777" w:rsidR="00D30616" w:rsidRDefault="00D30616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2CDC15DE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D30616" w14:paraId="5FCD0F0E" w14:textId="77777777">
        <w:tc>
          <w:tcPr>
            <w:tcW w:w="675" w:type="dxa"/>
          </w:tcPr>
          <w:p w14:paraId="2E3B22C7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</w:tcPr>
          <w:p w14:paraId="2DB209E1" w14:textId="77777777" w:rsidR="00D30616" w:rsidRDefault="006D20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строку та адреси електронної пошти для подання педагогічними працівниками документів (у разі подання в електронній формі )</w:t>
            </w:r>
          </w:p>
        </w:tc>
        <w:tc>
          <w:tcPr>
            <w:tcW w:w="2163" w:type="dxa"/>
          </w:tcPr>
          <w:p w14:paraId="2231D18F" w14:textId="113667B2" w:rsidR="00D30616" w:rsidRDefault="006D202D">
            <w:pPr>
              <w:pStyle w:val="rvps2"/>
              <w:widowControl w:val="0"/>
              <w:shd w:val="clear" w:color="auto" w:fill="FFFFFF"/>
              <w:spacing w:beforeAutospacing="0" w:after="0" w:afterAutospacing="0" w:line="276" w:lineRule="auto"/>
              <w:ind w:right="140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6C41261A" w14:textId="77777777" w:rsidR="00D30616" w:rsidRDefault="00D30616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14:paraId="1A5F9468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D30616" w14:paraId="395797B7" w14:textId="77777777">
        <w:tc>
          <w:tcPr>
            <w:tcW w:w="675" w:type="dxa"/>
            <w:tcBorders>
              <w:top w:val="nil"/>
            </w:tcBorders>
          </w:tcPr>
          <w:p w14:paraId="58C76B8B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75759D11" w14:textId="5140B892" w:rsidR="00D30616" w:rsidRDefault="006D202D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Оприлюднення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затвердженого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списку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педагогіч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-них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працівників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підлягають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черговій атестації у 2025 році, строків проведення їх атестації та графіка проведення засідань атестаційної комісії, строку та адреси електронної пошти на веб-сайті ХЗДО №26 «Кульбабка» </w:t>
            </w:r>
          </w:p>
        </w:tc>
        <w:tc>
          <w:tcPr>
            <w:tcW w:w="2163" w:type="dxa"/>
            <w:tcBorders>
              <w:top w:val="nil"/>
            </w:tcBorders>
          </w:tcPr>
          <w:p w14:paraId="3C1792C2" w14:textId="77777777" w:rsidR="00D30616" w:rsidRDefault="006D202D">
            <w:pPr>
              <w:widowControl w:val="0"/>
              <w:tabs>
                <w:tab w:val="left" w:pos="75"/>
                <w:tab w:val="left" w:pos="567"/>
                <w:tab w:val="left" w:pos="1276"/>
              </w:tabs>
              <w:spacing w:after="0"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п’яти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з дня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прийняття</w:t>
            </w:r>
            <w:proofErr w:type="spellEnd"/>
          </w:p>
          <w:p w14:paraId="6F65E06F" w14:textId="77777777" w:rsidR="00D30616" w:rsidRDefault="006D202D">
            <w:pPr>
              <w:widowControl w:val="0"/>
              <w:tabs>
                <w:tab w:val="left" w:pos="75"/>
                <w:tab w:val="left" w:pos="567"/>
                <w:tab w:val="left" w:pos="1276"/>
              </w:tabs>
              <w:spacing w:after="0"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атестаційною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комісією</w:t>
            </w:r>
            <w:proofErr w:type="spellEnd"/>
          </w:p>
          <w:p w14:paraId="325FF8DD" w14:textId="77777777" w:rsidR="00D30616" w:rsidRDefault="00D30616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26DAF78D" w14:textId="77777777" w:rsidR="00D30616" w:rsidRDefault="006D202D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225B68B6" w14:textId="77777777">
        <w:tc>
          <w:tcPr>
            <w:tcW w:w="675" w:type="dxa"/>
            <w:tcBorders>
              <w:top w:val="nil"/>
            </w:tcBorders>
          </w:tcPr>
          <w:p w14:paraId="706429DC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4DA6C9B8" w14:textId="77777777" w:rsidR="00D30616" w:rsidRDefault="006D202D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досягнення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2163" w:type="dxa"/>
            <w:tcBorders>
              <w:top w:val="nil"/>
            </w:tcBorders>
          </w:tcPr>
          <w:p w14:paraId="129567CC" w14:textId="1340C0F2" w:rsidR="00D30616" w:rsidRDefault="006D202D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>Упродовж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десяти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робочих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днів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з дня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>оприлюднення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інформації</w:t>
            </w:r>
            <w:proofErr w:type="spellEnd"/>
          </w:p>
        </w:tc>
        <w:tc>
          <w:tcPr>
            <w:tcW w:w="2025" w:type="dxa"/>
            <w:tcBorders>
              <w:top w:val="nil"/>
            </w:tcBorders>
          </w:tcPr>
          <w:p w14:paraId="08BBA952" w14:textId="77777777" w:rsidR="00D30616" w:rsidRDefault="006D202D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комісії</w:t>
            </w:r>
            <w:proofErr w:type="spellEnd"/>
          </w:p>
        </w:tc>
      </w:tr>
      <w:tr w:rsidR="00D30616" w14:paraId="3970421A" w14:textId="77777777">
        <w:tc>
          <w:tcPr>
            <w:tcW w:w="675" w:type="dxa"/>
            <w:tcBorders>
              <w:top w:val="nil"/>
            </w:tcBorders>
          </w:tcPr>
          <w:p w14:paraId="27CCD141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77847ADC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закладу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зокрема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n48" w:history="1">
              <w:proofErr w:type="spellStart"/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пунктів</w:t>
              </w:r>
              <w:proofErr w:type="spellEnd"/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8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 </w:t>
            </w:r>
            <w:hyperlink r:id="rId8" w:anchor="n50" w:history="1">
              <w: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стандарту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“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Вихователь закладу дошкільної освіти)</w:t>
            </w:r>
          </w:p>
        </w:tc>
        <w:tc>
          <w:tcPr>
            <w:tcW w:w="2163" w:type="dxa"/>
            <w:tcBorders>
              <w:top w:val="nil"/>
            </w:tcBorders>
          </w:tcPr>
          <w:p w14:paraId="306A385E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Відповідно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графіки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засідань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  <w:p w14:paraId="76013E18" w14:textId="77777777" w:rsidR="00D30616" w:rsidRDefault="00D30616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28B817A8" w14:textId="77777777" w:rsidR="00D30616" w:rsidRDefault="006D202D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49CE8588" w14:textId="77777777">
        <w:tc>
          <w:tcPr>
            <w:tcW w:w="675" w:type="dxa"/>
            <w:tcBorders>
              <w:top w:val="nil"/>
            </w:tcBorders>
          </w:tcPr>
          <w:p w14:paraId="22A4B085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2314A653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аналізуватимуть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комісією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належного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nil"/>
            </w:tcBorders>
          </w:tcPr>
          <w:p w14:paraId="6A3D86FB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графіком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вивчення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практичного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досвіду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педагогічного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працівника</w:t>
            </w:r>
            <w:proofErr w:type="spellEnd"/>
          </w:p>
          <w:p w14:paraId="55703A4D" w14:textId="77777777" w:rsidR="00D30616" w:rsidRDefault="00D30616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14:paraId="4D79841F" w14:textId="77777777" w:rsidR="00D30616" w:rsidRDefault="006D202D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35F3E70F" w14:textId="77777777">
        <w:tc>
          <w:tcPr>
            <w:tcW w:w="675" w:type="dxa"/>
          </w:tcPr>
          <w:p w14:paraId="12E59E4E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</w:tcPr>
          <w:p w14:paraId="0DF6DF65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Оформлення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засідань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протоколами за формою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згідно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Положенням</w:t>
            </w:r>
            <w:proofErr w:type="spellEnd"/>
          </w:p>
        </w:tc>
        <w:tc>
          <w:tcPr>
            <w:tcW w:w="2163" w:type="dxa"/>
          </w:tcPr>
          <w:p w14:paraId="52E4DCFD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підсумками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за-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сідань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атестацій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-них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комісій</w:t>
            </w:r>
            <w:proofErr w:type="spellEnd"/>
          </w:p>
        </w:tc>
        <w:tc>
          <w:tcPr>
            <w:tcW w:w="2025" w:type="dxa"/>
          </w:tcPr>
          <w:p w14:paraId="30FEB1B3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325C95E2" w14:textId="77777777">
        <w:tc>
          <w:tcPr>
            <w:tcW w:w="675" w:type="dxa"/>
            <w:tcBorders>
              <w:top w:val="nil"/>
            </w:tcBorders>
          </w:tcPr>
          <w:p w14:paraId="68F40BC7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7574CF9E" w14:textId="77777777" w:rsidR="00D30616" w:rsidRDefault="006D20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Запрошення (за потреби) педагогічного працівника на засідання атестаційної комісії  та його вручення секретарем атестаційної комісії педагогічному працівникові  під підпис або надсилання в сканованому вигляді на адресу електронної пошти (уразі наявності, з підтвердженням отримання) </w:t>
            </w:r>
          </w:p>
        </w:tc>
        <w:tc>
          <w:tcPr>
            <w:tcW w:w="2163" w:type="dxa"/>
            <w:tcBorders>
              <w:top w:val="nil"/>
            </w:tcBorders>
          </w:tcPr>
          <w:p w14:paraId="1D4DEA0B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пізніше як п’ять днів до  дня проведення засідання  атестаційної комісії </w:t>
            </w:r>
          </w:p>
        </w:tc>
        <w:tc>
          <w:tcPr>
            <w:tcW w:w="2025" w:type="dxa"/>
            <w:tcBorders>
              <w:top w:val="nil"/>
            </w:tcBorders>
          </w:tcPr>
          <w:p w14:paraId="51187565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2D71DC60" w14:textId="77777777">
        <w:tc>
          <w:tcPr>
            <w:tcW w:w="675" w:type="dxa"/>
            <w:tcBorders>
              <w:top w:val="nil"/>
            </w:tcBorders>
          </w:tcPr>
          <w:p w14:paraId="24EED20D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78FCF31E" w14:textId="0ADEE8C0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202</w:t>
            </w:r>
            <w:r w:rsidRPr="005C7D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році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вимог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пунктів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Розділу</w:t>
            </w:r>
            <w:proofErr w:type="spellEnd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5C7D7C">
              <w:rPr>
                <w:rFonts w:ascii="Times New Roman" w:eastAsia="Calibri" w:hAnsi="Times New Roman" w:cs="Times New Roman"/>
                <w:sz w:val="24"/>
                <w:szCs w:val="24"/>
              </w:rPr>
              <w:t>Положення</w:t>
            </w:r>
            <w:proofErr w:type="spellEnd"/>
          </w:p>
        </w:tc>
        <w:tc>
          <w:tcPr>
            <w:tcW w:w="2163" w:type="dxa"/>
            <w:tcBorders>
              <w:top w:val="nil"/>
            </w:tcBorders>
          </w:tcPr>
          <w:p w14:paraId="1B07C128" w14:textId="70173B9B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01.04.202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25" w:type="dxa"/>
            <w:tcBorders>
              <w:top w:val="nil"/>
            </w:tcBorders>
          </w:tcPr>
          <w:p w14:paraId="1389EDBB" w14:textId="77777777" w:rsidR="00D30616" w:rsidRDefault="006D202D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4FBF9EC5" w14:textId="77777777">
        <w:tc>
          <w:tcPr>
            <w:tcW w:w="675" w:type="dxa"/>
            <w:tcBorders>
              <w:top w:val="nil"/>
            </w:tcBorders>
          </w:tcPr>
          <w:p w14:paraId="0420269F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607649C6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доведення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відома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атестаційної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комісії  шляхом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видачі одного примірника атестаційного листа педагогічним працівникам,  які атестуються під підпис, та/або надсилання його у сканованому вигляді на електронну адресу (з підтвердженням отримання) </w:t>
            </w:r>
          </w:p>
        </w:tc>
        <w:tc>
          <w:tcPr>
            <w:tcW w:w="2163" w:type="dxa"/>
            <w:tcBorders>
              <w:top w:val="nil"/>
            </w:tcBorders>
          </w:tcPr>
          <w:p w14:paraId="34F90A9F" w14:textId="77777777" w:rsidR="00D30616" w:rsidRPr="005C7D7C" w:rsidRDefault="006D202D">
            <w:pPr>
              <w:widowControl w:val="0"/>
              <w:tabs>
                <w:tab w:val="left" w:pos="0"/>
                <w:tab w:val="left" w:pos="709"/>
                <w:tab w:val="left" w:pos="1985"/>
              </w:tabs>
              <w:spacing w:line="276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Упродовж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трьох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робочих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днів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з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дати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прийняття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рішення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атестаційної</w:t>
            </w:r>
            <w:proofErr w:type="spellEnd"/>
            <w:r w:rsidRPr="005C7D7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7D7C">
              <w:rPr>
                <w:rFonts w:ascii="Times New Roman" w:eastAsia="Calibri" w:hAnsi="Times New Roman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025" w:type="dxa"/>
            <w:tcBorders>
              <w:top w:val="nil"/>
            </w:tcBorders>
          </w:tcPr>
          <w:p w14:paraId="5119397F" w14:textId="77777777" w:rsidR="00D30616" w:rsidRDefault="006D202D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  <w:proofErr w:type="spellEnd"/>
          </w:p>
        </w:tc>
      </w:tr>
      <w:tr w:rsidR="00D30616" w14:paraId="659302A0" w14:textId="77777777">
        <w:tc>
          <w:tcPr>
            <w:tcW w:w="675" w:type="dxa"/>
            <w:tcBorders>
              <w:top w:val="nil"/>
            </w:tcBorders>
          </w:tcPr>
          <w:p w14:paraId="053AB90C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  <w:tcBorders>
              <w:top w:val="nil"/>
            </w:tcBorders>
          </w:tcPr>
          <w:p w14:paraId="38D9ADCB" w14:textId="0192E7BA" w:rsidR="00D30616" w:rsidRDefault="006D20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Видання наказу за результатами атестації, ознайомлення з ними педагогічних працівників,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які атестувалися у 2025 році під підпис</w:t>
            </w:r>
          </w:p>
        </w:tc>
        <w:tc>
          <w:tcPr>
            <w:tcW w:w="2163" w:type="dxa"/>
            <w:tcBorders>
              <w:top w:val="nil"/>
            </w:tcBorders>
          </w:tcPr>
          <w:p w14:paraId="11ED1393" w14:textId="77777777" w:rsidR="00D30616" w:rsidRPr="005C7D7C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7D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Не пізніше трьох робочих днів з дня </w:t>
            </w:r>
            <w:r w:rsidRPr="005C7D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отримання документів</w:t>
            </w:r>
          </w:p>
        </w:tc>
        <w:tc>
          <w:tcPr>
            <w:tcW w:w="2025" w:type="dxa"/>
            <w:tcBorders>
              <w:top w:val="nil"/>
            </w:tcBorders>
          </w:tcPr>
          <w:p w14:paraId="4F14A52D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К.Паращук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61180B8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14:paraId="4883F6B9" w14:textId="77777777" w:rsidR="00D30616" w:rsidRDefault="00D3061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9CF5EC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D30616" w14:paraId="132D8F65" w14:textId="77777777">
        <w:tc>
          <w:tcPr>
            <w:tcW w:w="675" w:type="dxa"/>
          </w:tcPr>
          <w:p w14:paraId="53D88E30" w14:textId="77777777" w:rsidR="00D30616" w:rsidRDefault="00D30616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1" w:type="dxa"/>
          </w:tcPr>
          <w:p w14:paraId="35D3AE04" w14:textId="77777777" w:rsidR="00D30616" w:rsidRDefault="006D202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наказу за результатами атестації  до бухгалтерії закладу для нарахування заробітної плати та проведення відповідного Перерахунку</w:t>
            </w:r>
          </w:p>
        </w:tc>
        <w:tc>
          <w:tcPr>
            <w:tcW w:w="2163" w:type="dxa"/>
          </w:tcPr>
          <w:p w14:paraId="14C79C7B" w14:textId="77777777" w:rsidR="00D30616" w:rsidRPr="005C7D7C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7D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Упродовж трьох робочих днів із дня його прийняття</w:t>
            </w:r>
          </w:p>
        </w:tc>
        <w:tc>
          <w:tcPr>
            <w:tcW w:w="2025" w:type="dxa"/>
          </w:tcPr>
          <w:p w14:paraId="48CAEA08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К.Паращук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2B811C75" w14:textId="77777777" w:rsidR="00D30616" w:rsidRDefault="006D202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</w:tbl>
    <w:p w14:paraId="55E2D5D4" w14:textId="77777777" w:rsidR="00D30616" w:rsidRDefault="00D30616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7845AE01" w14:textId="77777777" w:rsidR="006D202D" w:rsidRDefault="006D20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атестаційної комісії                                              Оксана КАМІНСЬКА </w:t>
      </w:r>
    </w:p>
    <w:p w14:paraId="7A32126F" w14:textId="511F6C1A" w:rsidR="00D30616" w:rsidRDefault="006D20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DFA2628" w14:textId="77777777" w:rsidR="00D30616" w:rsidRDefault="006D202D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                                                                            Валентина СЕЛЮТІНА</w:t>
      </w:r>
    </w:p>
    <w:p w14:paraId="3096B3DC" w14:textId="77777777" w:rsidR="00D30616" w:rsidRDefault="00D30616">
      <w:pPr>
        <w:spacing w:after="0"/>
        <w:rPr>
          <w:sz w:val="24"/>
          <w:szCs w:val="24"/>
          <w:lang w:val="uk-UA"/>
        </w:rPr>
      </w:pPr>
    </w:p>
    <w:p w14:paraId="207EC4FB" w14:textId="77777777" w:rsidR="00D30616" w:rsidRDefault="00D30616">
      <w:pPr>
        <w:spacing w:after="0"/>
        <w:rPr>
          <w:sz w:val="24"/>
          <w:szCs w:val="24"/>
          <w:lang w:val="uk-UA"/>
        </w:rPr>
      </w:pPr>
    </w:p>
    <w:p w14:paraId="3A57A4A8" w14:textId="3EAFB250" w:rsidR="00D30616" w:rsidRDefault="006D202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строками проведення атестації педагогічних працівників, які підлягають позачерговій атестації у 2025 році ознайомлені: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</w:p>
    <w:p w14:paraId="4F5481D8" w14:textId="77777777" w:rsidR="00D30616" w:rsidRDefault="00D306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610EBB" w14:textId="77777777" w:rsidR="006D202D" w:rsidRPr="005C7D7C" w:rsidRDefault="006D202D" w:rsidP="006D20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атестаційної комісії</w:t>
      </w:r>
      <w:r w:rsidRPr="005C7D7C">
        <w:rPr>
          <w:rFonts w:ascii="Times New Roman" w:hAnsi="Times New Roman" w:cs="Times New Roman"/>
          <w:sz w:val="24"/>
          <w:szCs w:val="24"/>
          <w:lang w:val="uk-UA"/>
        </w:rPr>
        <w:t>:                                             Катерина ПАРАЩУК</w:t>
      </w:r>
    </w:p>
    <w:p w14:paraId="780619E0" w14:textId="23D05BC5" w:rsidR="00D30616" w:rsidRPr="005C7D7C" w:rsidRDefault="006D202D" w:rsidP="006D202D">
      <w:pPr>
        <w:spacing w:after="0" w:line="360" w:lineRule="auto"/>
        <w:ind w:left="5529"/>
        <w:rPr>
          <w:sz w:val="24"/>
          <w:szCs w:val="24"/>
          <w:lang w:val="ru-RU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>Ольга ПЛОЩИНСЬКА</w:t>
      </w:r>
    </w:p>
    <w:p w14:paraId="1D1BA17C" w14:textId="040C8F4E" w:rsidR="00D30616" w:rsidRPr="005C7D7C" w:rsidRDefault="006D202D">
      <w:pPr>
        <w:spacing w:after="0" w:line="360" w:lineRule="auto"/>
        <w:rPr>
          <w:sz w:val="24"/>
          <w:szCs w:val="24"/>
          <w:lang w:val="ru-RU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Валентина ФЛОРЯ</w:t>
      </w:r>
    </w:p>
    <w:p w14:paraId="480ED64E" w14:textId="77777777" w:rsidR="00D30616" w:rsidRPr="005C7D7C" w:rsidRDefault="006D202D">
      <w:pPr>
        <w:spacing w:after="0" w:line="360" w:lineRule="auto"/>
        <w:rPr>
          <w:sz w:val="24"/>
          <w:szCs w:val="24"/>
          <w:lang w:val="uk-UA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Лариса ДЯЧУК</w:t>
      </w:r>
    </w:p>
    <w:p w14:paraId="7C405A61" w14:textId="7FE6056F" w:rsidR="00D30616" w:rsidRPr="005C7D7C" w:rsidRDefault="006D202D">
      <w:pPr>
        <w:spacing w:after="0" w:line="360" w:lineRule="auto"/>
        <w:rPr>
          <w:sz w:val="24"/>
          <w:szCs w:val="24"/>
          <w:lang w:val="uk-UA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Олена КВАСЮК    </w:t>
      </w:r>
    </w:p>
    <w:p w14:paraId="4BD83898" w14:textId="77777777" w:rsidR="00D30616" w:rsidRPr="005C7D7C" w:rsidRDefault="006D202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Наталія МЕНДРИК</w:t>
      </w:r>
    </w:p>
    <w:p w14:paraId="40FFF4B6" w14:textId="77777777" w:rsidR="00D30616" w:rsidRPr="005C7D7C" w:rsidRDefault="006D202D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Марина КОВАЛИК                                                                                                                                                                </w:t>
      </w:r>
    </w:p>
    <w:p w14:paraId="365BCD9F" w14:textId="773FB9A6" w:rsidR="00D30616" w:rsidRPr="005C7D7C" w:rsidRDefault="006D202D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5C7D7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AEC2EFD" w14:textId="77777777" w:rsidR="00D30616" w:rsidRDefault="006D202D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14:paraId="51D3A522" w14:textId="67087901" w:rsidR="00D30616" w:rsidRDefault="006D202D">
      <w:pPr>
        <w:spacing w:after="0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працівники, які підлягають позачерговій атестації у 2025 році:</w:t>
      </w:r>
    </w:p>
    <w:p w14:paraId="51D2D588" w14:textId="523BB32B" w:rsidR="00D30616" w:rsidRDefault="006D202D" w:rsidP="006D202D">
      <w:pPr>
        <w:spacing w:after="0" w:line="36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Жанна ВЕЗДЕНЕЦЬКА</w:t>
      </w:r>
    </w:p>
    <w:p w14:paraId="7FB9657E" w14:textId="0C476FC8" w:rsidR="006D202D" w:rsidRDefault="006D202D" w:rsidP="006D202D">
      <w:pPr>
        <w:spacing w:after="0" w:line="36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Неоніла МАЛИНЮК</w:t>
      </w:r>
    </w:p>
    <w:p w14:paraId="033D14D8" w14:textId="5DC0C9B0" w:rsidR="006D202D" w:rsidRDefault="006D202D" w:rsidP="006D202D">
      <w:pPr>
        <w:spacing w:after="0" w:line="360" w:lineRule="auto"/>
        <w:ind w:left="552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Валентина КУКЛІНСЬКА</w:t>
      </w:r>
    </w:p>
    <w:p w14:paraId="2056AF81" w14:textId="77777777" w:rsidR="00D30616" w:rsidRDefault="006D202D">
      <w:pPr>
        <w:spacing w:after="0" w:line="360" w:lineRule="auto"/>
        <w:ind w:left="5529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</w:p>
    <w:sectPr w:rsidR="00D30616">
      <w:pgSz w:w="12240" w:h="15840"/>
      <w:pgMar w:top="851" w:right="850" w:bottom="709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erif Pro Black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929"/>
    <w:multiLevelType w:val="multilevel"/>
    <w:tmpl w:val="33CEE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F04290"/>
    <w:multiLevelType w:val="multilevel"/>
    <w:tmpl w:val="B82E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52994183">
    <w:abstractNumId w:val="1"/>
  </w:num>
  <w:num w:numId="2" w16cid:durableId="17513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6"/>
    <w:rsid w:val="00015DFA"/>
    <w:rsid w:val="0028508F"/>
    <w:rsid w:val="005C7D7C"/>
    <w:rsid w:val="006D202D"/>
    <w:rsid w:val="00D3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04F1"/>
  <w15:docId w15:val="{39800695-29DE-4581-9747-5069668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141585"/>
    <w:rPr>
      <w:rFonts w:ascii="Segoe UI" w:hAnsi="Segoe UI" w:cs="Segoe UI"/>
      <w:sz w:val="18"/>
      <w:szCs w:val="18"/>
    </w:rPr>
  </w:style>
  <w:style w:type="character" w:customStyle="1" w:styleId="a5">
    <w:name w:val="Символ нумерации"/>
    <w:qFormat/>
    <w:rsid w:val="00BB209A"/>
  </w:style>
  <w:style w:type="character" w:customStyle="1" w:styleId="-">
    <w:name w:val="Интернет-ссылка"/>
    <w:rsid w:val="00BB209A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BB20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B209A"/>
    <w:pPr>
      <w:spacing w:after="140" w:line="276" w:lineRule="auto"/>
    </w:pPr>
  </w:style>
  <w:style w:type="paragraph" w:styleId="a8">
    <w:name w:val="List"/>
    <w:basedOn w:val="a7"/>
    <w:rsid w:val="00BB209A"/>
    <w:rPr>
      <w:rFonts w:cs="Arial"/>
    </w:rPr>
  </w:style>
  <w:style w:type="paragraph" w:customStyle="1" w:styleId="1">
    <w:name w:val="Назва об'єкта1"/>
    <w:basedOn w:val="a"/>
    <w:qFormat/>
    <w:rsid w:val="00BB20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rsid w:val="00BB209A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15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rsid w:val="00BB209A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B209A"/>
    <w:pPr>
      <w:jc w:val="center"/>
    </w:pPr>
    <w:rPr>
      <w:b/>
      <w:bCs/>
    </w:rPr>
  </w:style>
  <w:style w:type="paragraph" w:customStyle="1" w:styleId="rvps2">
    <w:name w:val="rvps2"/>
    <w:basedOn w:val="a"/>
    <w:qFormat/>
    <w:rsid w:val="00BB209A"/>
    <w:pPr>
      <w:spacing w:beforeAutospacing="1" w:afterAutospacing="1"/>
    </w:pPr>
  </w:style>
  <w:style w:type="table" w:styleId="ad">
    <w:name w:val="Table Grid"/>
    <w:basedOn w:val="a1"/>
    <w:uiPriority w:val="39"/>
    <w:rsid w:val="004C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nhideWhenUsed/>
    <w:rsid w:val="006D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649-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649-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34-24" TargetMode="External"/><Relationship Id="rId5" Type="http://schemas.openxmlformats.org/officeDocument/2006/relationships/hyperlink" Target="https://zakon.rada.gov.ua/laws/show/z1690-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4650</Words>
  <Characters>2652</Characters>
  <Application>Microsoft Office Word</Application>
  <DocSecurity>0</DocSecurity>
  <Lines>22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МЕТОДИСТ</cp:lastModifiedBy>
  <cp:revision>3</cp:revision>
  <cp:lastPrinted>2023-10-24T14:23:00Z</cp:lastPrinted>
  <dcterms:created xsi:type="dcterms:W3CDTF">2024-12-25T13:12:00Z</dcterms:created>
  <dcterms:modified xsi:type="dcterms:W3CDTF">2025-02-05T19:22:00Z</dcterms:modified>
  <dc:language>en-US</dc:language>
</cp:coreProperties>
</file>